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年长沙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健康素养促进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拨付经费明细表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3043"/>
        <w:gridCol w:w="2454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类别</w:t>
            </w:r>
          </w:p>
        </w:tc>
        <w:tc>
          <w:tcPr>
            <w:tcW w:w="14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拟拨款 金额（万元）</w:t>
            </w:r>
          </w:p>
        </w:tc>
        <w:tc>
          <w:tcPr>
            <w:tcW w:w="4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长沙县妇幼保健院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长沙市健康促进示范医院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长沙县第一人民医院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长沙市健康促进示范医院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长沙县星沙医院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长沙市健康促进示范医院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长沙县第二人民医院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健康星沙大讲堂暨中医文化素养推广活动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长沙县中医院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中医视力保健及健身操推广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17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p>
      <w:pPr>
        <w:spacing w:line="600" w:lineRule="exact"/>
        <w:ind w:firstLine="645"/>
        <w:jc w:val="right"/>
        <w:rPr>
          <w:rStyle w:val="5"/>
          <w:rFonts w:hint="eastAsia" w:eastAsia="仿宋_GB2312"/>
          <w:b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017C0BBA"/>
    <w:rsid w:val="017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2023-02-03T06:47:00Z</dcterms:created>
  <dc:creator>柳柳子</dc:creator>
  <cp:lastModifiedBy>柳柳子</cp:lastModifiedBy>
  <dcterms:modified xsi:type="dcterms:W3CDTF">2023-02-03T06:47:44Z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4745DDACBF26461ABD63781921398A06</vt:lpwstr>
  </property>
</Properties>
</file>